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02" w:rsidRPr="00025D9E" w:rsidRDefault="00784E02" w:rsidP="00025D9E">
      <w:pPr>
        <w:spacing w:line="276" w:lineRule="auto"/>
        <w:jc w:val="center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t>Пояснительная записка</w:t>
      </w:r>
    </w:p>
    <w:p w:rsidR="00784E02" w:rsidRPr="00025D9E" w:rsidRDefault="00784E02" w:rsidP="00025D9E">
      <w:pPr>
        <w:spacing w:line="276" w:lineRule="auto"/>
        <w:jc w:val="center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t>к развернутому тематическому планированию по основам религиозных культур и светской этики.</w:t>
      </w:r>
    </w:p>
    <w:p w:rsidR="00784E02" w:rsidRPr="00025D9E" w:rsidRDefault="00784E02" w:rsidP="00025D9E">
      <w:pPr>
        <w:spacing w:line="276" w:lineRule="auto"/>
        <w:jc w:val="center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t>Модуль «</w:t>
      </w:r>
      <w:r w:rsidRPr="00025D9E">
        <w:rPr>
          <w:b/>
        </w:rPr>
        <w:t>Основы мировых религиозных культур</w:t>
      </w:r>
      <w:r w:rsidRPr="00025D9E">
        <w:rPr>
          <w:rFonts w:eastAsia="Calibri"/>
          <w:b/>
          <w:lang w:eastAsia="en-US"/>
        </w:rPr>
        <w:t>»</w:t>
      </w:r>
    </w:p>
    <w:p w:rsidR="00784E02" w:rsidRPr="00025D9E" w:rsidRDefault="00784E02" w:rsidP="00025D9E">
      <w:pPr>
        <w:spacing w:line="276" w:lineRule="auto"/>
        <w:jc w:val="center"/>
        <w:rPr>
          <w:rFonts w:eastAsia="Calibri"/>
          <w:b/>
          <w:lang w:eastAsia="en-US"/>
        </w:rPr>
      </w:pPr>
      <w:r w:rsidRPr="00025D9E">
        <w:rPr>
          <w:rFonts w:eastAsia="Calibri"/>
          <w:b/>
          <w:lang w:eastAsia="en-US"/>
        </w:rPr>
        <w:t>4 класс</w:t>
      </w:r>
    </w:p>
    <w:p w:rsidR="00784E02" w:rsidRPr="00025D9E" w:rsidRDefault="00784E02" w:rsidP="00025D9E">
      <w:pPr>
        <w:spacing w:line="276" w:lineRule="auto"/>
        <w:rPr>
          <w:rFonts w:eastAsia="Calibri"/>
          <w:lang w:eastAsia="en-US"/>
        </w:rPr>
      </w:pPr>
      <w:r w:rsidRPr="00025D9E">
        <w:t>Рабочая программа по предмету «</w:t>
      </w:r>
      <w:r w:rsidRPr="00025D9E">
        <w:rPr>
          <w:rFonts w:eastAsia="Calibri"/>
          <w:lang w:eastAsia="en-US"/>
        </w:rPr>
        <w:t>Основы религиозных культур и светской этики» Модуль «</w:t>
      </w:r>
      <w:r w:rsidRPr="00025D9E">
        <w:t>Основы мировых религиозных культур</w:t>
      </w:r>
      <w:r w:rsidRPr="00025D9E">
        <w:rPr>
          <w:rFonts w:eastAsia="Calibri"/>
          <w:lang w:eastAsia="en-US"/>
        </w:rPr>
        <w:t>»</w:t>
      </w:r>
    </w:p>
    <w:p w:rsidR="00784E02" w:rsidRPr="00025D9E" w:rsidRDefault="00784E02" w:rsidP="00025D9E">
      <w:pPr>
        <w:spacing w:line="276" w:lineRule="auto"/>
      </w:pPr>
      <w:r w:rsidRPr="00025D9E">
        <w:t xml:space="preserve">класс </w:t>
      </w:r>
      <w:proofErr w:type="gramStart"/>
      <w:r w:rsidRPr="00025D9E">
        <w:t>создана</w:t>
      </w:r>
      <w:proofErr w:type="gramEnd"/>
      <w:r w:rsidRPr="00025D9E">
        <w:t xml:space="preserve"> на основе Федерального и регионального компонентов  Государственного стандарта начального общего образования, Концепции духовно-нравственного развития и воспитания личности гражданина России, авторской п</w:t>
      </w:r>
      <w:r w:rsidRPr="00025D9E">
        <w:rPr>
          <w:rFonts w:eastAsia="Calibri"/>
          <w:lang w:eastAsia="en-US"/>
        </w:rPr>
        <w:t xml:space="preserve">рограммы  курса « </w:t>
      </w:r>
      <w:r w:rsidRPr="00025D9E">
        <w:t>Основы духовно-нравственной культуры народов России. Основы религиозных культур и светской этики» для 4–5 классов А.Я. Данилюк, учебного плана школы на 2013-2014 учебный год.</w:t>
      </w:r>
    </w:p>
    <w:p w:rsidR="00784E02" w:rsidRPr="00025D9E" w:rsidRDefault="00784E02" w:rsidP="00025D9E">
      <w:pPr>
        <w:spacing w:line="276" w:lineRule="auto"/>
        <w:rPr>
          <w:rFonts w:eastAsia="Calibri"/>
          <w:lang w:eastAsia="en-US"/>
        </w:rPr>
      </w:pPr>
      <w:r w:rsidRPr="00025D9E">
        <w:rPr>
          <w:rFonts w:eastAsia="Calibri"/>
          <w:lang w:eastAsia="en-US"/>
        </w:rPr>
        <w:t xml:space="preserve">Учебно-методический </w:t>
      </w:r>
      <w:proofErr w:type="gramStart"/>
      <w:r w:rsidRPr="00025D9E">
        <w:rPr>
          <w:rFonts w:eastAsia="Calibri"/>
          <w:lang w:eastAsia="en-US"/>
        </w:rPr>
        <w:t>комплект</w:t>
      </w:r>
      <w:proofErr w:type="gramEnd"/>
      <w:r w:rsidRPr="00025D9E">
        <w:rPr>
          <w:rFonts w:eastAsia="Calibri"/>
          <w:lang w:eastAsia="en-US"/>
        </w:rPr>
        <w:t xml:space="preserve"> используемый для реализации программного содержания:</w:t>
      </w:r>
    </w:p>
    <w:p w:rsidR="00784E02" w:rsidRPr="00025D9E" w:rsidRDefault="000150CE" w:rsidP="00025D9E">
      <w:pPr>
        <w:pStyle w:val="a3"/>
        <w:numPr>
          <w:ilvl w:val="0"/>
          <w:numId w:val="9"/>
        </w:numPr>
        <w:spacing w:line="276" w:lineRule="auto"/>
        <w:rPr>
          <w:rFonts w:eastAsia="Calibri"/>
          <w:lang w:eastAsia="en-US"/>
        </w:rPr>
      </w:pPr>
      <w:r>
        <w:t xml:space="preserve">Р.Б. </w:t>
      </w:r>
      <w:proofErr w:type="spellStart"/>
      <w:r>
        <w:t>Амиров</w:t>
      </w:r>
      <w:proofErr w:type="spellEnd"/>
      <w:r>
        <w:t xml:space="preserve">, О.В.Воскресенский. </w:t>
      </w:r>
      <w:r w:rsidR="00784E02" w:rsidRPr="00025D9E">
        <w:t>Основы религиозных культур и светской этики: Основы мировых религиозных культур. 4 класс.: учеб</w:t>
      </w:r>
      <w:proofErr w:type="gramStart"/>
      <w:r w:rsidR="00784E02" w:rsidRPr="00025D9E">
        <w:t>.</w:t>
      </w:r>
      <w:proofErr w:type="gramEnd"/>
      <w:r w:rsidR="00784E02" w:rsidRPr="00025D9E">
        <w:t xml:space="preserve"> </w:t>
      </w:r>
      <w:proofErr w:type="gramStart"/>
      <w:r w:rsidR="00784E02" w:rsidRPr="00025D9E">
        <w:t>д</w:t>
      </w:r>
      <w:proofErr w:type="gramEnd"/>
      <w:r w:rsidR="00784E02" w:rsidRPr="00025D9E">
        <w:t xml:space="preserve">ля </w:t>
      </w:r>
      <w:proofErr w:type="spellStart"/>
      <w:r w:rsidR="00784E02" w:rsidRPr="00025D9E">
        <w:t>общеобразоват</w:t>
      </w:r>
      <w:proofErr w:type="spellEnd"/>
      <w:r w:rsidR="00784E02" w:rsidRPr="00025D9E">
        <w:t xml:space="preserve">. учреждений/ Р.Б. </w:t>
      </w:r>
      <w:proofErr w:type="spellStart"/>
      <w:r w:rsidR="00784E02" w:rsidRPr="00025D9E">
        <w:t>Амиров</w:t>
      </w:r>
      <w:proofErr w:type="spellEnd"/>
      <w:r w:rsidR="00784E02" w:rsidRPr="00025D9E">
        <w:t>, О.В.Воскресенский и др.; под ред. Т.Д.Шапошниковой. – М.: Дрофа, 2012. – 197, [3] с.: ил.</w:t>
      </w:r>
    </w:p>
    <w:p w:rsidR="00784E02" w:rsidRPr="00025D9E" w:rsidRDefault="00784E02" w:rsidP="00025D9E">
      <w:pPr>
        <w:pStyle w:val="a3"/>
        <w:numPr>
          <w:ilvl w:val="0"/>
          <w:numId w:val="9"/>
        </w:numPr>
        <w:spacing w:line="276" w:lineRule="auto"/>
      </w:pPr>
      <w:r w:rsidRPr="00025D9E">
        <w:t>Духовно-нравственное развитие и воспитание младших школьников. Методические рекомендации в 2-х частях под редакцией  А.Я.Данилюка М., «Просвещение» 2011.</w:t>
      </w:r>
    </w:p>
    <w:p w:rsidR="00784E02" w:rsidRPr="00025D9E" w:rsidRDefault="00784E02" w:rsidP="00025D9E">
      <w:pPr>
        <w:spacing w:line="276" w:lineRule="auto"/>
      </w:pPr>
      <w:r w:rsidRPr="00025D9E">
        <w:t>На изучение курса отводится по одному часу в неделю - 34 часа в год.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:rsidR="00784E02" w:rsidRPr="00025D9E" w:rsidRDefault="00784E02" w:rsidP="00025D9E">
      <w:pPr>
        <w:spacing w:line="276" w:lineRule="auto"/>
      </w:pPr>
      <w:r w:rsidRPr="00025D9E">
        <w:t xml:space="preserve">Изучение курса направлено на достижение следующих </w:t>
      </w:r>
      <w:r w:rsidRPr="00025D9E">
        <w:rPr>
          <w:b/>
        </w:rPr>
        <w:t>целей:</w:t>
      </w:r>
      <w:r w:rsidRPr="00025D9E">
        <w:t xml:space="preserve">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784E02" w:rsidRPr="00025D9E" w:rsidRDefault="00784E02" w:rsidP="00025D9E">
      <w:pPr>
        <w:spacing w:line="276" w:lineRule="auto"/>
      </w:pPr>
    </w:p>
    <w:p w:rsidR="00784E02" w:rsidRDefault="00784E02" w:rsidP="00025D9E">
      <w:pPr>
        <w:spacing w:line="276" w:lineRule="auto"/>
      </w:pPr>
    </w:p>
    <w:p w:rsidR="00025D9E" w:rsidRDefault="00025D9E" w:rsidP="00025D9E">
      <w:pPr>
        <w:spacing w:line="276" w:lineRule="auto"/>
      </w:pPr>
    </w:p>
    <w:p w:rsidR="00025D9E" w:rsidRDefault="00025D9E" w:rsidP="00025D9E">
      <w:pPr>
        <w:spacing w:line="276" w:lineRule="auto"/>
      </w:pPr>
    </w:p>
    <w:p w:rsidR="00025D9E" w:rsidRPr="00025D9E" w:rsidRDefault="00025D9E" w:rsidP="00025D9E">
      <w:pPr>
        <w:spacing w:line="276" w:lineRule="auto"/>
      </w:pPr>
    </w:p>
    <w:p w:rsidR="00784E02" w:rsidRPr="00025D9E" w:rsidRDefault="00784E02" w:rsidP="00025D9E">
      <w:pPr>
        <w:spacing w:line="276" w:lineRule="auto"/>
      </w:pPr>
    </w:p>
    <w:p w:rsidR="00784E02" w:rsidRDefault="00784E02" w:rsidP="00025D9E">
      <w:pPr>
        <w:spacing w:line="276" w:lineRule="auto"/>
      </w:pPr>
    </w:p>
    <w:p w:rsidR="000150CE" w:rsidRPr="00025D9E" w:rsidRDefault="000150CE" w:rsidP="00025D9E">
      <w:pPr>
        <w:spacing w:line="276" w:lineRule="auto"/>
      </w:pPr>
    </w:p>
    <w:p w:rsidR="00784E02" w:rsidRPr="00025D9E" w:rsidRDefault="00784E02" w:rsidP="00025D9E">
      <w:pPr>
        <w:spacing w:line="276" w:lineRule="auto"/>
      </w:pPr>
    </w:p>
    <w:p w:rsidR="00784E02" w:rsidRPr="00025D9E" w:rsidRDefault="00784E02" w:rsidP="00025D9E">
      <w:pPr>
        <w:spacing w:line="276" w:lineRule="auto"/>
      </w:pPr>
    </w:p>
    <w:p w:rsidR="00784E02" w:rsidRPr="00025D9E" w:rsidRDefault="00784E02" w:rsidP="00025D9E">
      <w:pPr>
        <w:spacing w:line="276" w:lineRule="auto"/>
        <w:jc w:val="center"/>
      </w:pPr>
      <w:r w:rsidRPr="00025D9E">
        <w:rPr>
          <w:b/>
        </w:rPr>
        <w:lastRenderedPageBreak/>
        <w:t>Планируемые результаты</w:t>
      </w:r>
      <w:r w:rsidRPr="00025D9E">
        <w:t xml:space="preserve"> </w:t>
      </w:r>
      <w:r w:rsidRPr="00025D9E">
        <w:rPr>
          <w:b/>
        </w:rPr>
        <w:t>освоения учебного предмета</w:t>
      </w:r>
      <w:r w:rsidR="00025D9E">
        <w:rPr>
          <w:b/>
        </w:rPr>
        <w:t>.</w:t>
      </w:r>
    </w:p>
    <w:p w:rsidR="00784E02" w:rsidRPr="00025D9E" w:rsidRDefault="00784E02" w:rsidP="00025D9E">
      <w:pPr>
        <w:spacing w:line="276" w:lineRule="auto"/>
      </w:pPr>
      <w:r w:rsidRPr="00025D9E">
        <w:tab/>
      </w:r>
      <w:r w:rsidRPr="00025D9E">
        <w:rPr>
          <w:b/>
        </w:rPr>
        <w:t>Личностными результатами</w:t>
      </w:r>
      <w:r w:rsidRPr="00025D9E">
        <w:t xml:space="preserve"> изучения данного курса должны быть следующие умения школьников:</w:t>
      </w:r>
    </w:p>
    <w:p w:rsidR="00784E02" w:rsidRPr="00025D9E" w:rsidRDefault="00784E02" w:rsidP="00025D9E">
      <w:pPr>
        <w:spacing w:line="276" w:lineRule="auto"/>
      </w:pPr>
      <w:r w:rsidRPr="00025D9E"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784E02" w:rsidRPr="00025D9E" w:rsidRDefault="00784E02" w:rsidP="00025D9E">
      <w:pPr>
        <w:spacing w:line="276" w:lineRule="auto"/>
      </w:pPr>
      <w:r w:rsidRPr="00025D9E">
        <w:t>Объяснять и обосновывать с точки зрения общепринятых норм и ценностей, какие поступки считаются хорошими и плохими.</w:t>
      </w:r>
    </w:p>
    <w:p w:rsidR="00784E02" w:rsidRPr="00025D9E" w:rsidRDefault="00784E02" w:rsidP="00025D9E">
      <w:pPr>
        <w:spacing w:line="276" w:lineRule="auto"/>
      </w:pPr>
      <w:r w:rsidRPr="00025D9E"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784E02" w:rsidRPr="00025D9E" w:rsidRDefault="00784E02" w:rsidP="00025D9E">
      <w:pPr>
        <w:spacing w:line="276" w:lineRule="auto"/>
      </w:pPr>
      <w:r w:rsidRPr="00025D9E">
        <w:t>Опираясь на эти правила, делать выбор своих поступков в предложенных ситуациях.</w:t>
      </w:r>
    </w:p>
    <w:p w:rsidR="00784E02" w:rsidRPr="00025D9E" w:rsidRDefault="00784E02" w:rsidP="00025D9E">
      <w:pPr>
        <w:spacing w:line="276" w:lineRule="auto"/>
      </w:pPr>
      <w:r w:rsidRPr="00025D9E">
        <w:t>Чувствовать ответственность за свой выбор; понимать, что человек всегда несёт ответственность за свои поступки.</w:t>
      </w:r>
    </w:p>
    <w:p w:rsidR="00784E02" w:rsidRPr="00025D9E" w:rsidRDefault="00784E02" w:rsidP="00025D9E">
      <w:pPr>
        <w:spacing w:line="276" w:lineRule="auto"/>
        <w:rPr>
          <w:b/>
        </w:rPr>
      </w:pPr>
      <w:r w:rsidRPr="00025D9E">
        <w:tab/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784E02" w:rsidRPr="00025D9E" w:rsidRDefault="00784E02" w:rsidP="00025D9E">
      <w:pPr>
        <w:spacing w:line="276" w:lineRule="auto"/>
      </w:pPr>
      <w:r w:rsidRPr="00025D9E">
        <w:rPr>
          <w:b/>
        </w:rPr>
        <w:tab/>
      </w:r>
      <w:proofErr w:type="spellStart"/>
      <w:r w:rsidRPr="00025D9E">
        <w:rPr>
          <w:b/>
        </w:rPr>
        <w:t>Метапредметными</w:t>
      </w:r>
      <w:proofErr w:type="spellEnd"/>
      <w:r w:rsidRPr="00025D9E">
        <w:rPr>
          <w:b/>
        </w:rPr>
        <w:t xml:space="preserve"> результатами</w:t>
      </w:r>
      <w:r w:rsidRPr="00025D9E"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784E02" w:rsidRPr="00025D9E" w:rsidRDefault="00784E02" w:rsidP="00025D9E">
      <w:pPr>
        <w:spacing w:line="276" w:lineRule="auto"/>
        <w:rPr>
          <w:u w:val="single"/>
        </w:rPr>
      </w:pPr>
      <w:r w:rsidRPr="00025D9E">
        <w:tab/>
      </w:r>
      <w:r w:rsidRPr="00025D9E">
        <w:rPr>
          <w:u w:val="single"/>
        </w:rPr>
        <w:t>Регулятивные УУД:</w:t>
      </w:r>
    </w:p>
    <w:p w:rsidR="00784E02" w:rsidRPr="00025D9E" w:rsidRDefault="00784E02" w:rsidP="00025D9E">
      <w:pPr>
        <w:spacing w:line="276" w:lineRule="auto"/>
      </w:pPr>
      <w:r w:rsidRPr="00025D9E">
        <w:t>Самостоятельно формулировать цели урока после предварительного обсуждения.</w:t>
      </w:r>
    </w:p>
    <w:p w:rsidR="00784E02" w:rsidRPr="00025D9E" w:rsidRDefault="00784E02" w:rsidP="00025D9E">
      <w:pPr>
        <w:spacing w:line="276" w:lineRule="auto"/>
      </w:pPr>
      <w:r w:rsidRPr="00025D9E">
        <w:t>Совместно с учителем обнаруживать и формулировать учебную задачу (проблему).</w:t>
      </w:r>
    </w:p>
    <w:p w:rsidR="00784E02" w:rsidRPr="00025D9E" w:rsidRDefault="00784E02" w:rsidP="00025D9E">
      <w:pPr>
        <w:spacing w:line="276" w:lineRule="auto"/>
      </w:pPr>
      <w:r w:rsidRPr="00025D9E">
        <w:t>Совместно с учителем составлять план решения задачи.</w:t>
      </w:r>
    </w:p>
    <w:p w:rsidR="00784E02" w:rsidRPr="00025D9E" w:rsidRDefault="00784E02" w:rsidP="00025D9E">
      <w:pPr>
        <w:spacing w:line="276" w:lineRule="auto"/>
      </w:pPr>
      <w:r w:rsidRPr="00025D9E">
        <w:t>Работая по плану, сверять свои действия с целью и при необходимости исправлять ошибки с помощью учителя.</w:t>
      </w:r>
    </w:p>
    <w:p w:rsidR="00784E02" w:rsidRPr="00025D9E" w:rsidRDefault="00784E02" w:rsidP="00025D9E">
      <w:pPr>
        <w:spacing w:line="276" w:lineRule="auto"/>
      </w:pPr>
      <w:r w:rsidRPr="00025D9E">
        <w:t>В диалоге с учителем вырабатывать критерии оценки и оценивать свою работу и работу других учащихся.</w:t>
      </w:r>
    </w:p>
    <w:p w:rsidR="00784E02" w:rsidRPr="00025D9E" w:rsidRDefault="00784E02" w:rsidP="00025D9E">
      <w:pPr>
        <w:spacing w:line="276" w:lineRule="auto"/>
      </w:pPr>
      <w:r w:rsidRPr="00025D9E"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784E02" w:rsidRPr="00025D9E" w:rsidRDefault="00784E02" w:rsidP="00025D9E">
      <w:pPr>
        <w:spacing w:line="276" w:lineRule="auto"/>
        <w:rPr>
          <w:u w:val="single"/>
        </w:rPr>
      </w:pPr>
      <w:r w:rsidRPr="00025D9E">
        <w:tab/>
      </w:r>
      <w:r w:rsidRPr="00025D9E">
        <w:rPr>
          <w:u w:val="single"/>
        </w:rPr>
        <w:t>Познавательные УУД:</w:t>
      </w:r>
    </w:p>
    <w:p w:rsidR="00784E02" w:rsidRPr="00025D9E" w:rsidRDefault="00784E02" w:rsidP="00025D9E">
      <w:pPr>
        <w:spacing w:line="276" w:lineRule="auto"/>
      </w:pPr>
      <w:r w:rsidRPr="00025D9E"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784E02" w:rsidRPr="00025D9E" w:rsidRDefault="00784E02" w:rsidP="00025D9E">
      <w:pPr>
        <w:spacing w:line="276" w:lineRule="auto"/>
      </w:pPr>
      <w:r w:rsidRPr="00025D9E"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784E02" w:rsidRPr="00025D9E" w:rsidRDefault="00784E02" w:rsidP="00025D9E">
      <w:pPr>
        <w:spacing w:line="276" w:lineRule="auto"/>
      </w:pPr>
      <w:r w:rsidRPr="00025D9E">
        <w:t>Добывать новые знания: извлекать информацию, представленную в разных формах (текст, таблица, схема, рисунок и др.).</w:t>
      </w:r>
    </w:p>
    <w:p w:rsidR="00784E02" w:rsidRPr="00025D9E" w:rsidRDefault="00784E02" w:rsidP="00025D9E">
      <w:pPr>
        <w:spacing w:line="276" w:lineRule="auto"/>
      </w:pPr>
      <w:r w:rsidRPr="00025D9E"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784E02" w:rsidRPr="00025D9E" w:rsidRDefault="00784E02" w:rsidP="00025D9E">
      <w:pPr>
        <w:spacing w:line="276" w:lineRule="auto"/>
      </w:pPr>
      <w:r w:rsidRPr="00025D9E">
        <w:t>Перерабатывать полученную информацию: делать выводы на основе обобщения знаний.</w:t>
      </w:r>
    </w:p>
    <w:p w:rsidR="00784E02" w:rsidRPr="00025D9E" w:rsidRDefault="00784E02" w:rsidP="00025D9E">
      <w:pPr>
        <w:spacing w:line="276" w:lineRule="auto"/>
      </w:pPr>
      <w:r w:rsidRPr="00025D9E">
        <w:t>Преобразовывать информацию из одной формы в другую: составлять простой план учебно-научного текста.</w:t>
      </w:r>
    </w:p>
    <w:p w:rsidR="00784E02" w:rsidRPr="00025D9E" w:rsidRDefault="00784E02" w:rsidP="00025D9E">
      <w:pPr>
        <w:spacing w:line="276" w:lineRule="auto"/>
      </w:pPr>
      <w:r w:rsidRPr="00025D9E">
        <w:t>Преобразовывать информацию из одной формы в другую: представлять информацию в виде текста, таблицы, схемы.</w:t>
      </w:r>
    </w:p>
    <w:p w:rsidR="00784E02" w:rsidRPr="00025D9E" w:rsidRDefault="00784E02" w:rsidP="00025D9E">
      <w:pPr>
        <w:spacing w:line="276" w:lineRule="auto"/>
      </w:pPr>
      <w:r w:rsidRPr="00025D9E"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784E02" w:rsidRPr="00025D9E" w:rsidRDefault="00784E02" w:rsidP="00025D9E">
      <w:pPr>
        <w:spacing w:line="276" w:lineRule="auto"/>
        <w:rPr>
          <w:u w:val="single"/>
        </w:rPr>
      </w:pPr>
      <w:r w:rsidRPr="00025D9E">
        <w:tab/>
      </w:r>
      <w:r w:rsidRPr="00025D9E">
        <w:rPr>
          <w:u w:val="single"/>
        </w:rPr>
        <w:t>Коммуникативные УУД:</w:t>
      </w:r>
    </w:p>
    <w:p w:rsidR="00784E02" w:rsidRPr="00025D9E" w:rsidRDefault="00784E02" w:rsidP="00025D9E">
      <w:pPr>
        <w:spacing w:line="276" w:lineRule="auto"/>
      </w:pPr>
      <w:r w:rsidRPr="00025D9E"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784E02" w:rsidRPr="00025D9E" w:rsidRDefault="00784E02" w:rsidP="00025D9E">
      <w:pPr>
        <w:spacing w:line="276" w:lineRule="auto"/>
      </w:pPr>
      <w:r w:rsidRPr="00025D9E">
        <w:lastRenderedPageBreak/>
        <w:t>Доносить свою позицию до других людей: высказывать свою точку зрения и обосновывать её, приводя аргументы.</w:t>
      </w:r>
    </w:p>
    <w:p w:rsidR="00784E02" w:rsidRPr="00025D9E" w:rsidRDefault="00784E02" w:rsidP="00025D9E">
      <w:pPr>
        <w:spacing w:line="276" w:lineRule="auto"/>
      </w:pPr>
      <w:r w:rsidRPr="00025D9E"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784E02" w:rsidRPr="00025D9E" w:rsidRDefault="00784E02" w:rsidP="00025D9E">
      <w:pPr>
        <w:spacing w:line="276" w:lineRule="auto"/>
      </w:pPr>
      <w:r w:rsidRPr="00025D9E"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25D9E">
        <w:t>от</w:t>
      </w:r>
      <w:proofErr w:type="gramEnd"/>
      <w:r w:rsidRPr="00025D9E">
        <w:t xml:space="preserve"> известного; выделять главное; составлять план.</w:t>
      </w:r>
    </w:p>
    <w:p w:rsidR="00784E02" w:rsidRPr="00025D9E" w:rsidRDefault="00784E02" w:rsidP="00025D9E">
      <w:pPr>
        <w:spacing w:line="276" w:lineRule="auto"/>
      </w:pPr>
      <w:r w:rsidRPr="00025D9E">
        <w:t>Договариваться с людьми: сотрудничать в совместном решении задачи, выполняя разные роли в группе.</w:t>
      </w:r>
    </w:p>
    <w:p w:rsidR="00784E02" w:rsidRPr="00025D9E" w:rsidRDefault="00784E02" w:rsidP="00025D9E">
      <w:pPr>
        <w:spacing w:line="276" w:lineRule="auto"/>
      </w:pPr>
      <w:r w:rsidRPr="00025D9E">
        <w:tab/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784E02" w:rsidRPr="00025D9E" w:rsidRDefault="00784E02" w:rsidP="00025D9E">
      <w:pPr>
        <w:spacing w:line="276" w:lineRule="auto"/>
      </w:pPr>
      <w:r w:rsidRPr="00025D9E">
        <w:tab/>
      </w:r>
      <w:r w:rsidRPr="00025D9E">
        <w:rPr>
          <w:b/>
        </w:rPr>
        <w:t>Предметными результатами</w:t>
      </w:r>
      <w:r w:rsidRPr="00025D9E">
        <w:t xml:space="preserve"> изучения курса.</w:t>
      </w:r>
    </w:p>
    <w:p w:rsidR="00784E02" w:rsidRPr="00025D9E" w:rsidRDefault="00784E02" w:rsidP="00025D9E">
      <w:pPr>
        <w:spacing w:line="276" w:lineRule="auto"/>
      </w:pPr>
      <w:r w:rsidRPr="00025D9E">
        <w:tab/>
        <w:t>К 1-й линии развития относятся следующие из них:</w:t>
      </w:r>
    </w:p>
    <w:p w:rsidR="00784E02" w:rsidRPr="00025D9E" w:rsidRDefault="00784E02" w:rsidP="00025D9E">
      <w:pPr>
        <w:spacing w:line="276" w:lineRule="auto"/>
      </w:pPr>
      <w:r w:rsidRPr="00025D9E"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784E02" w:rsidRPr="00025D9E" w:rsidRDefault="00784E02" w:rsidP="00025D9E">
      <w:pPr>
        <w:spacing w:line="276" w:lineRule="auto"/>
      </w:pPr>
      <w:r w:rsidRPr="00025D9E">
        <w:t>Излагать своё мнение по поводу значения светской и религиозной культуры в жизни отдельных людей и общества.</w:t>
      </w:r>
    </w:p>
    <w:p w:rsidR="00784E02" w:rsidRPr="00025D9E" w:rsidRDefault="00784E02" w:rsidP="00025D9E">
      <w:pPr>
        <w:spacing w:line="276" w:lineRule="auto"/>
      </w:pPr>
      <w:r w:rsidRPr="00025D9E">
        <w:t>Знать основные понятия религиозных культур, их особенности и традиции, историю их возникновения в мире и в России.</w:t>
      </w:r>
    </w:p>
    <w:p w:rsidR="00784E02" w:rsidRPr="00025D9E" w:rsidRDefault="00784E02" w:rsidP="00025D9E">
      <w:pPr>
        <w:spacing w:line="276" w:lineRule="auto"/>
      </w:pPr>
      <w:r w:rsidRPr="00025D9E">
        <w:t>Устанавливать взаимосвязи между определённой светской или религиозной культурой и поведением людей, мыслящих в её традициях.</w:t>
      </w:r>
    </w:p>
    <w:p w:rsidR="00784E02" w:rsidRPr="00025D9E" w:rsidRDefault="00784E02" w:rsidP="00025D9E">
      <w:pPr>
        <w:spacing w:line="276" w:lineRule="auto"/>
      </w:pPr>
      <w:r w:rsidRPr="00025D9E">
        <w:tab/>
        <w:t>Ко 2-й линии развития относятся следующие знания и умения:</w:t>
      </w:r>
    </w:p>
    <w:p w:rsidR="00784E02" w:rsidRPr="00025D9E" w:rsidRDefault="00784E02" w:rsidP="00025D9E">
      <w:pPr>
        <w:spacing w:line="276" w:lineRule="auto"/>
      </w:pPr>
      <w:r w:rsidRPr="00025D9E">
        <w:t>Строить толерантные отношения с представителями разных мировоззрений и культурных традиций.</w:t>
      </w:r>
    </w:p>
    <w:p w:rsidR="00784E02" w:rsidRPr="00025D9E" w:rsidRDefault="00784E02" w:rsidP="00025D9E">
      <w:pPr>
        <w:spacing w:line="276" w:lineRule="auto"/>
      </w:pPr>
      <w:r w:rsidRPr="00025D9E">
        <w:t>Делать свой выбор в учебных моделях общественно значимых жизненных ситуаций и отвечать за него.</w:t>
      </w:r>
    </w:p>
    <w:p w:rsidR="00784E02" w:rsidRPr="00025D9E" w:rsidRDefault="00784E02" w:rsidP="00025D9E">
      <w:pPr>
        <w:spacing w:line="276" w:lineRule="auto"/>
      </w:pPr>
      <w:r w:rsidRPr="00025D9E">
        <w:t>Договариваться с людьми, предотвращая или преодолевая конфликты в учебных моделях жизненных ситуаций.</w:t>
      </w:r>
    </w:p>
    <w:p w:rsidR="00F027FD" w:rsidRDefault="00F027FD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Default="008E56DF" w:rsidP="00025D9E">
      <w:pPr>
        <w:spacing w:line="276" w:lineRule="auto"/>
      </w:pPr>
    </w:p>
    <w:p w:rsidR="008E56DF" w:rsidRPr="00614372" w:rsidRDefault="008E56DF" w:rsidP="008E56DF">
      <w:pPr>
        <w:jc w:val="center"/>
        <w:rPr>
          <w:b/>
        </w:rPr>
      </w:pPr>
      <w:r w:rsidRPr="00614372">
        <w:rPr>
          <w:b/>
        </w:rPr>
        <w:lastRenderedPageBreak/>
        <w:t>Календарно-тематическое планирование по основам мировых религиозных культур</w:t>
      </w:r>
      <w:r>
        <w:rPr>
          <w:b/>
        </w:rPr>
        <w:t xml:space="preserve"> (34 часа)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567"/>
        <w:gridCol w:w="793"/>
        <w:gridCol w:w="820"/>
        <w:gridCol w:w="1958"/>
        <w:gridCol w:w="2375"/>
        <w:gridCol w:w="4187"/>
        <w:gridCol w:w="2200"/>
        <w:gridCol w:w="2835"/>
      </w:tblGrid>
      <w:tr w:rsidR="008E56DF" w:rsidRPr="00614372" w:rsidTr="005D2B37">
        <w:trPr>
          <w:trHeight w:val="330"/>
        </w:trPr>
        <w:tc>
          <w:tcPr>
            <w:tcW w:w="567" w:type="dxa"/>
            <w:vMerge w:val="restart"/>
          </w:tcPr>
          <w:p w:rsidR="008E56DF" w:rsidRPr="00F93C8B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3" w:type="dxa"/>
            <w:gridSpan w:val="2"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58" w:type="dxa"/>
            <w:vMerge w:val="restart"/>
          </w:tcPr>
          <w:p w:rsidR="008E56DF" w:rsidRPr="00F93C8B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  <w:vMerge w:val="restart"/>
          </w:tcPr>
          <w:p w:rsidR="008E56DF" w:rsidRPr="00F93C8B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187" w:type="dxa"/>
            <w:vMerge w:val="restart"/>
          </w:tcPr>
          <w:p w:rsidR="008E56DF" w:rsidRPr="00F93C8B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200" w:type="dxa"/>
            <w:vMerge w:val="restart"/>
          </w:tcPr>
          <w:p w:rsidR="008E56DF" w:rsidRPr="00F93C8B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</w:tcPr>
          <w:p w:rsidR="008E56DF" w:rsidRPr="00F93C8B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8E56DF" w:rsidRPr="00614372" w:rsidTr="005D2B37">
        <w:trPr>
          <w:trHeight w:val="450"/>
        </w:trPr>
        <w:tc>
          <w:tcPr>
            <w:tcW w:w="567" w:type="dxa"/>
            <w:vMerge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C8B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20" w:type="dxa"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C8B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958" w:type="dxa"/>
            <w:vMerge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7" w:type="dxa"/>
            <w:vMerge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E56DF" w:rsidRPr="00F93C8B" w:rsidRDefault="008E56DF" w:rsidP="005D2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6DF" w:rsidRPr="00614372" w:rsidTr="005D2B37">
        <w:tc>
          <w:tcPr>
            <w:tcW w:w="12900" w:type="dxa"/>
            <w:gridSpan w:val="7"/>
          </w:tcPr>
          <w:p w:rsidR="008E56DF" w:rsidRPr="00614372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Знакомство с новым предметом (3 часа).</w:t>
            </w:r>
          </w:p>
        </w:tc>
        <w:tc>
          <w:tcPr>
            <w:tcW w:w="2835" w:type="dxa"/>
            <w:vMerge w:val="restart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новым предметом, осваивают основополагающие понятия курса. Знакомятся с историей возникновения религиозных верований, с древними религиозными культами.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 возникновения и распространения мировых религий. Изучают основы духовной традиции и основные понятия буддизма, иудаизма, христианства и ислама. Учатся устанавливать взаимосвязь между религиозной культурой и повседневным поведением людей.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священных книг.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историей, описанием и архитектурно-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художественными особенностями священных сооружений.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и традициями основных религиозных праздников.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местом и ролью традиционных религиозных культур в истории России. Учатся анализировать жизненные ситуации, нравственные проблемы и сопоставлять их с нормами религиозных культур.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Учатся проводить параллели между различными религиозными культурами.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Учатся эмоциональному отклику на произведения искусства, оценка произведений искусства.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умения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коммуникации.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 в области чтения и понимания прочитанного, ответов на вопросы разных типов, построения связного высказывания. Совершенствуют  умения в области работы с источниками информации.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Совершенствуют лексический запас, культуру речи.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Формируют личностную и гражданскую позицию по отношению к различным явлениям действительности.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Формируют общекультурную эрудицию.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нравственных и духовных ценностях.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морали и нравственности.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ценностное отношение к памятникам истории и культуры. 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Россия – наша Россия.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(с.4-8)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Россия, Родина, мировое дерево, образ мироздания, родословное древо.</w:t>
            </w:r>
          </w:p>
        </w:tc>
        <w:tc>
          <w:tcPr>
            <w:tcW w:w="4187" w:type="dxa"/>
            <w:vMerge w:val="restart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Религиозные разногласия и войны. Позиция религиозных лидеров в современном мире. Съезд лидеров мировых и традиционных религий в Астане.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Составить и изобразить родословное древо.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(с.9-16)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Культура, духовные ценности, идол, религия, религиозная культура, этика.</w:t>
            </w:r>
          </w:p>
        </w:tc>
        <w:tc>
          <w:tcPr>
            <w:tcW w:w="4187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Ответить на вопрос  № 2 с. 16:  «Почему мы должны внимательно относиться к духовным ценностям разных народов»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Съезд в Астане. «Мы желаем каждому человеку мира».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(с.17-20)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Съезд лидеров мировых и традиционных религий, диалог, взаимопонимание.</w:t>
            </w:r>
          </w:p>
        </w:tc>
        <w:tc>
          <w:tcPr>
            <w:tcW w:w="4187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«Что я хочу пожелать людям всего мира…»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12900" w:type="dxa"/>
            <w:gridSpan w:val="7"/>
          </w:tcPr>
          <w:p w:rsidR="008E56DF" w:rsidRPr="00614372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Верования разных народов в мифах, легендах и сказаниях (5 часов).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Древние верования и религиозные культы.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 23-29)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Мифы, легенды, сказания, фетиш, обряд, ритуал, шаманство.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Изучение культуры прошлого научными методами. Археология и археологические находки. Мифология и литературные  источники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одному из мифов.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Сэнди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о верованиях коренного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Австралии.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(с.30-33)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Аборигены, картина мира.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 природные особенности Австралии. Быт австралийских аборигенов.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мире и человеке у австралийских аборигенов. Легенда о бумеранге.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сообщение на тему «История,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природа Австралии»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Рассказ Алекса о верованиях коренного населения Америки.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(с.34-39)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Майя, ацтеки, инки, цивилизация.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Географические и природные особенности Северной и Южной Америки. Коренное население Америки. Цивилизация майя, ацтеков, инков. Особенности мифологии майя. Священные сооружения древних цивилизаций Северной и Южной Америки. Легенда о Солнце.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39 задание 4: подготовить сообщение на тему: «Культура древних цивилизаций Северной и Южной Америки»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Акико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мифологии и культуре Японии.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(с.40-45)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Синтоизм.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 Японский календарь.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Саша рассказывает о верованиях древних славян.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(с.46-52)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Славяне, капища, идолы.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Почитаемые славянами животные и птицы. Славянские капища и идолы.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с.52 задание 2 (</w:t>
            </w:r>
            <w:r w:rsidRPr="0061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вариант): найти и прочитать сказку, где представлены персонажи верований древних славян, подготовить пересказ.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с.52 задание 4 (</w:t>
            </w:r>
            <w:r w:rsidRPr="0061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вариант): подготовить сообщение о религиях Древнего Египта и Древней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12900" w:type="dxa"/>
            <w:gridSpan w:val="7"/>
          </w:tcPr>
          <w:p w:rsidR="008E56DF" w:rsidRPr="00614372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Иудаизм (5 часов).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в иудаизме.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 55-59)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Иудаизм, евреи,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Маген-Давид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Менора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Иудаизм. Вера в единого Бога. Запрет на произнесение имени Бога и изображение Бога. Представление о Боге в иудаизме.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58 задание №4: подготовить сообщение о географии и достопримечательностях Израиля.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Мир и человек  в иудаизме.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(с.59-63)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Шаббат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Тора, душа.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сотворении мира и человека в иудаизме.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Шаббат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Представления о душе, разуме и свободной воле в иудейской традиции. Значение поступков и отношение к труду в иудаизме. Ответственность человека за себя и окружающий мир. Значение семьи и брака в иудейской традиции. Отношения детей и родителей в традиционной еврейской семье. Обязанности членов семьи.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63 ответить на вопросы 1, 3, 4.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Тора и заповеди.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(с.64-70)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Тора, Пятикнижие, Земля обетованная, пророк, заповеди, Завет.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Тора как еврейский религиозный закон. Пятикнижие и его содержание.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Сефер-Тора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Правила написания, хранения и чтения Торы. История дарования Торы еврейскому народу. Исход евреев из Египта, путь в Землю обетованную. Пророк Моисей. Праздники. Десять заповедей. Иерусалимский храм. Стена Плача.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С.70 задание 3: подготовить рассказ о пророке Моисее.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О чём говорит иудейский Закон.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(с.71-76)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Мессия,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цдака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кашрут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Гигеля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Еврейские мудрецы о сути иудаизма. Смысл заповеди о любви к </w:t>
            </w:r>
            <w:proofErr w:type="gram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Вера в приход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Мессии и Царство справедливости. Значение и смысл благотворительности в иудейской традиции. Изучение Торы и отношение к учению и знаниям в иудейской традиции. Отношение к природе и живым существам в иудаизме.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76 ответить на вопросы 1-4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Религиозные обряды и ритуалы в иудаизме.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(с.77-82)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Бар-мицва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бат-мицва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синагога, раввин.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Обряды жизненного цикла в иудаизме: </w:t>
            </w:r>
            <w:proofErr w:type="spellStart"/>
            <w:proofErr w:type="gram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брит-мила</w:t>
            </w:r>
            <w:proofErr w:type="spellEnd"/>
            <w:proofErr w:type="gram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бар-мицва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бат-мицва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свадьба.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Синагога. Происхождение и назначение, отличие синагоги от храма. Значение в религиозной и повседневной  жизни еврейской общины. Внешний облик и внутреннее убранство. Правила поведения в синагоге. Раввины и их роль.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82. Задание 4: подготовить сообщение о традиционных иудейских праздниках.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12900" w:type="dxa"/>
            <w:gridSpan w:val="7"/>
          </w:tcPr>
          <w:p w:rsidR="008E56DF" w:rsidRPr="00614372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Христианство (6 часов).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христианстве.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(с.85-91)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Христианство, Библия.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и его распространение в мире. Основные направления: православие, католицизм,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протестанизм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Представление о Боге. Библия. Представления о сотворении мира и человека, о душе. Ответственность человека за себя и окружающий мир. Иисус Христос, его жизнь и деяния согласно христианской традиции.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91 ответить на вопросы 1-4.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человеке в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христианстве.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(с.92-96)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Спасение, любовь.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Первые люди Адам и Ева. Христианские представления о грехе.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Иисус Христос – Спаситель. Основные Заповеди. Человеческая жизнь  и достоинство как важнейшие ценности. Христианская идея самосовершенствования. Притча о следах на песке.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С.96 задание 4: сделать поделку по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описанию: «Как люди выражают свою любовь»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Библия – священная книга христиан.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97-100)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Библия, Ветхий Завет и Новый Завет.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Книги Библии. Переводы Библии на языки мира. Роль Библии в развитии письменности. Происхождение славянской письменности, Кирилл и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Содержание Ветхого Завета и Нового Завета. Принятие христианства на Руси. Распространение православия.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100 ответить на вопрос 3.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(с.101-107)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Православие, церковь, священнослужители, церковнослужители, икона.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церковь. Правила жизни православных верующих. Православный храм: внешний вид и внутреннее устройство. Православные священно- и церковнослужители. Православные иконы, почитание икон верующими. Православные праздники: Рождество Христово, Пасха.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с.107 задание 3 (</w:t>
            </w:r>
            <w:r w:rsidRPr="0061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вариант): найти информацию о православных монастырях.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с.107 задание 4 (</w:t>
            </w:r>
            <w:r w:rsidRPr="00614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вариант): подготовить сообщение о православных праздниках.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Католицизм.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(с.108-113)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Католицизм, Ватикан.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Ватикан и Папа Римский. Католические священно- и церковнослужители. Почитание Девы Марии. Образ Девы Марии в искусстве. Католическое искусство. Особенности католического богослужения. Архитектура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католических соборов, внешний вид и внутреннее убранство.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С.113 задание 4: Подготовить сообщение о Государстве Ватикан.                                              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Протестантизм.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(с.114-118)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Протестантизм, миссионерство, баптизм, лютеранство,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адвентизм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протестантизма. Значение Священного Писания.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Проповедческая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и миссионерская деятельность протестантских пасторов. Протестантские священные сооружения, внешний вид и внутреннее убранство. Особенности протестантского богослужения. Многообразие протестантских церквей, основные различия между ними. Распространение протестантизма в мире.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118 задание 4.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6"/>
          </w:tcPr>
          <w:p w:rsidR="008E56DF" w:rsidRPr="00614372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Ислам (5 часов).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Изучают основы духовной традиции и основные понятия буддизма, иудаизма, христианства и ислама. Учатся устанавливать взаимосвязь между религиозной культурой и повседневным поведением людей.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священных книг.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историей, описанием и архитектурно-художественными особенностями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священных сооружений.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и традициями основных религиозных праздников.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Знакомятся с местом и ролью традиционных религиозных культур в истории России. Учатся анализировать жизненные ситуации, нравственные проблемы и сопоставлять их с нормами религиозных культур.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Учатся проводить параллели между различными религиозными культурами.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Учатся эмоциональному отклику на произведения искусства, оценка произведений искусства.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 в области коммуникации.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Совершенствуют умения в области чтения и понимания прочитанного, ответов на вопросы разных типов, построения связного высказывания. Совершенствуют  умения в области работы с источниками информации.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Совершенствуют лексический запас, культуру речи.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Формируют личностную и гражданскую позицию по отношению к различным явлениям действительности.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Формируют общекультурную эрудицию.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представления о нравственных и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духовных ценностях.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морали и нравственности.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ценностное отношение к памятникам истории и культуры. 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исламе.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(с.121-124)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Ислам, мусульмане, Коран.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Ислам. Мусульмане.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Рапространение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ислама в мире. Представление о Боге в исламе. Запрет на изображение Бога. 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С.с. 121-124 читать; с. 124 ответить на вопрос 4.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Пророк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(с.125-128)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Первые люди Адам и Хава. Пророки в исламе. Пророк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– «печать пророков». Защита Родины в системе ценностей ислама. Джихад, правильное толкование понятия «джихад».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128 задания 4, 5.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Коран и Сунна.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 129-132)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Коран, Сунна.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Коран – священная книга мусульман. Сунна – предание о жизни пророка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Корана и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Сунны в религиозной и повседневной жизни мусульман. Исламские религиозные деятели, их роль в жизни мусульманской общины. Значение учения и знаний в системе ценностей ислама. Законы взаимоуважения, веротерпимости, добрососедства и гостеприимства в исламе.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С.190-191 прочитать исламскую притчу,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вы понимаете её смысл.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Столпы ислама. Праздники ислама.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(с.133-137)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намаз, Рамадан, Ураза-байрам,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хадж, Курбан-байрам.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Пять столпов ислама.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Намаз, правила намаза. Пост в месяц Рамадан, запреты и разрешение во время поста. Праздник Ураза-байрам.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его значение в жизни мусульманской общины. Хадж, традиции паломничества к святыням ислама. Праздник Курбан-байрам.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мусульманских праздниках.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Священные города и сооружения ислама.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(с.138-142)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Мекка, Кааба, Медина, мечеть.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Мекка, мечеть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Аль-Харам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Кааба. Чёрный камень и легенды о его происхождении. Медина, переселение пророка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из Мекки в Медину. Мечеть Пророка, могила пророка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Иерусалим, мечеть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Аль-Акса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Мечеть, внешний вид и внутреннее убранство. Символы ислама. Правила поведения в мечети.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142 задание 4: подготовить сообщение об одной из мечетей расположенных на территории России.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12900" w:type="dxa"/>
            <w:gridSpan w:val="7"/>
          </w:tcPr>
          <w:p w:rsidR="008E56DF" w:rsidRPr="00614372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Буддизм (4 часа).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Жизнь Будды.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(с.145149)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Буддизм, срединный путь, просветление.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Буддизм – старейшая мировая религия. Рождение, детство и юность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Сидхартхи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Четыре встречи. Испытания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Сидхартхи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в джунглях. Решение о выборе срединного пути. Просветление. Представление о круге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перевоплощений в буддизме. Проповеди Будды, первые слушатели Будды.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С.145-149 читать, с. 149 ответить на вопросы 1, 2.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Учение Будды.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(с.150-155)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Четыре благородные истины, карма, нирвана,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джатаки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сансара, три драгоценности буддизма.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Четыре благородные истины буддизма. Восьмеричный путь избавления от страданий. Закон кармы. Ответственность человека за свои поступки, мысли и слова. Условия накопления положительной кармы. Нирвана.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Джатаки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истории о перерождениях Будды. Представления о сансаре. Принцип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– ненасилия, основанного на любви и доброте. Три драгоценности буддизма: Будда, учение, община монахов.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Нарисовать один из восьми символов буддизма.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Духовные наставники и священные сооружения буддизма.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(с.156-162)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Лама,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Потала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бодхисатва.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Распространение буддизма. Ламы и их роль в религиозной и повседневной жизни  буддистов. Буддийские храмы. Буддийские монастыри, внешний вид и внутреннее убранство. Священные буддийские сооружения на территории России.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С.162 задание 3, 4: подготовить сообщение о буддийских монастырях и традиционных буддийских праздниках.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Священные тексты буддизма.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(с.163-166)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Языки священных буддийских текстов. Санскрит. Буддийские притчи и их роль в передаче учения Будды. Притча «Просто идите своим путём». Значение учения и знаний в системе ценностей буддизма. Принцип практического применения знаний.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Притча об ученике и медвежьей шкуре.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С.194: прочитать буддийскую притчу, объяснить её смысл и нарисовать иллюстрацию.</w:t>
            </w:r>
          </w:p>
        </w:tc>
        <w:tc>
          <w:tcPr>
            <w:tcW w:w="2835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12900" w:type="dxa"/>
            <w:gridSpan w:val="7"/>
          </w:tcPr>
          <w:p w:rsidR="008E56DF" w:rsidRPr="00614372" w:rsidRDefault="008E56DF" w:rsidP="005D2B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Подведение итогов (6 часов).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Формируют личностную и гражданскую позицию по отношению к различным явлениям действительности.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Формируют общекультурную эрудицию.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нравственных и духовных ценностях.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морали и нравственности.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ценностное отношение к памятникам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и культуры.  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«Золотое правило нравственности»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(с.168-171)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</w:t>
            </w:r>
          </w:p>
        </w:tc>
        <w:tc>
          <w:tcPr>
            <w:tcW w:w="418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Общие гуманистические основы религиозных культур. Общечеловеческие ценности. Религиозные культуры и светская этика о путях самосовершенствования человека. «Золотое правило нравственности» в различных религиозных культурах. Жизнь по нравственным законам в современном мире.</w:t>
            </w:r>
          </w:p>
        </w:tc>
        <w:tc>
          <w:tcPr>
            <w:tcW w:w="220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171 задание 3. Нарисовать иллюстрации к уроку.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Интересный разговор.</w:t>
            </w:r>
          </w:p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(с.172-180)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Красота, культура, культурные ценности.</w:t>
            </w:r>
          </w:p>
        </w:tc>
        <w:tc>
          <w:tcPr>
            <w:tcW w:w="4187" w:type="dxa"/>
            <w:vMerge w:val="restart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Ценности, объединяющие различные религиозные культуры. Красота. Памятники мировой религиозной культуры, их художественная  и культурная значимость для современного человека. «Золотое кольцо России». Памятники исламской и буддийской культуры на территории России. Иерусалим – город трёх религий. Стамбул: христианские и исламские священные сооружения. Шедевры европейского католического искусства и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архитектуры. Ватикан, музеи Ватикана. Пещерные храмы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Аджанты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  <w:vMerge w:val="restart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защите проектов.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 по разделу «Иудаизм».</w:t>
            </w:r>
          </w:p>
        </w:tc>
        <w:tc>
          <w:tcPr>
            <w:tcW w:w="2375" w:type="dxa"/>
          </w:tcPr>
          <w:p w:rsidR="008E56DF" w:rsidRPr="00614372" w:rsidRDefault="008E56DF" w:rsidP="005D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 теме «Иудаизм»</w:t>
            </w:r>
          </w:p>
        </w:tc>
        <w:tc>
          <w:tcPr>
            <w:tcW w:w="4187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презентация проектов  по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«Христианство».</w:t>
            </w:r>
          </w:p>
        </w:tc>
        <w:tc>
          <w:tcPr>
            <w:tcW w:w="2375" w:type="dxa"/>
            <w:tcBorders>
              <w:top w:val="single" w:sz="4" w:space="0" w:color="000000" w:themeColor="text1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по теме «Христианство»</w:t>
            </w:r>
          </w:p>
        </w:tc>
        <w:tc>
          <w:tcPr>
            <w:tcW w:w="4187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 по разделу «Ислам».</w:t>
            </w:r>
          </w:p>
        </w:tc>
        <w:tc>
          <w:tcPr>
            <w:tcW w:w="2375" w:type="dxa"/>
            <w:tcBorders>
              <w:top w:val="single" w:sz="4" w:space="0" w:color="000000" w:themeColor="text1"/>
            </w:tcBorders>
          </w:tcPr>
          <w:p w:rsidR="008E56DF" w:rsidRPr="00614372" w:rsidRDefault="008E56DF" w:rsidP="005D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 теме «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DF" w:rsidRPr="00614372" w:rsidTr="005D2B37">
        <w:tc>
          <w:tcPr>
            <w:tcW w:w="567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 по разделу «Буддизм».</w:t>
            </w:r>
          </w:p>
        </w:tc>
        <w:tc>
          <w:tcPr>
            <w:tcW w:w="2375" w:type="dxa"/>
            <w:tcBorders>
              <w:top w:val="single" w:sz="4" w:space="0" w:color="000000" w:themeColor="text1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 теме «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E56DF" w:rsidRPr="00614372" w:rsidRDefault="008E56DF" w:rsidP="005D2B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DF" w:rsidRPr="00614372" w:rsidRDefault="008E56DF" w:rsidP="008E56DF"/>
    <w:p w:rsidR="008E56DF" w:rsidRPr="00614372" w:rsidRDefault="008E56DF" w:rsidP="008E56DF"/>
    <w:p w:rsidR="008E56DF" w:rsidRPr="00025D9E" w:rsidRDefault="008E56DF" w:rsidP="00025D9E">
      <w:pPr>
        <w:spacing w:line="276" w:lineRule="auto"/>
      </w:pPr>
    </w:p>
    <w:sectPr w:rsidR="008E56DF" w:rsidRPr="00025D9E" w:rsidSect="00784E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A8C"/>
    <w:multiLevelType w:val="hybridMultilevel"/>
    <w:tmpl w:val="CC6E35B6"/>
    <w:lvl w:ilvl="0" w:tplc="4B6861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E03DC"/>
    <w:multiLevelType w:val="hybridMultilevel"/>
    <w:tmpl w:val="26D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46A1F"/>
    <w:multiLevelType w:val="hybridMultilevel"/>
    <w:tmpl w:val="2E2229CA"/>
    <w:lvl w:ilvl="0" w:tplc="C2F4C1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4E02"/>
    <w:rsid w:val="000150CE"/>
    <w:rsid w:val="00025D9E"/>
    <w:rsid w:val="001E41BD"/>
    <w:rsid w:val="00784E02"/>
    <w:rsid w:val="008E56DF"/>
    <w:rsid w:val="00A127D0"/>
    <w:rsid w:val="00B74CDA"/>
    <w:rsid w:val="00BA58E2"/>
    <w:rsid w:val="00BC7C85"/>
    <w:rsid w:val="00F0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E0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02"/>
    <w:pPr>
      <w:ind w:left="720"/>
      <w:contextualSpacing/>
    </w:pPr>
  </w:style>
  <w:style w:type="table" w:styleId="a4">
    <w:name w:val="Table Grid"/>
    <w:basedOn w:val="a1"/>
    <w:uiPriority w:val="59"/>
    <w:rsid w:val="008E56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2897</Words>
  <Characters>21563</Characters>
  <Application>Microsoft Office Word</Application>
  <DocSecurity>0</DocSecurity>
  <Lines>179</Lines>
  <Paragraphs>48</Paragraphs>
  <ScaleCrop>false</ScaleCrop>
  <Company/>
  <LinksUpToDate>false</LinksUpToDate>
  <CharactersWithSpaces>24412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пк-идея</cp:lastModifiedBy>
  <cp:revision>2</cp:revision>
  <cp:lastPrinted>2013-10-04T18:19:00Z</cp:lastPrinted>
  <dcterms:created xsi:type="dcterms:W3CDTF">2014-10-08T03:34:00Z</dcterms:created>
  <dcterms:modified xsi:type="dcterms:W3CDTF">2014-10-08T03:34:00Z</dcterms:modified>
</cp:coreProperties>
</file>